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878F" w14:textId="63ED5B3E" w:rsidR="00557EE4" w:rsidRPr="00F637E2" w:rsidRDefault="00557EE4" w:rsidP="00557EE4">
      <w:pPr>
        <w:jc w:val="center"/>
        <w:rPr>
          <w:rFonts w:ascii="Times New Roman" w:eastAsia="DFKai-SB" w:hAnsi="Times New Roman" w:cs="Times New Roman"/>
        </w:rPr>
      </w:pPr>
      <w:r w:rsidRPr="00F637E2">
        <w:rPr>
          <w:rFonts w:ascii="Times New Roman" w:eastAsia="DFKai-SB" w:hAnsi="Times New Roman" w:cs="Times New Roman"/>
        </w:rPr>
        <w:t>本院「</w:t>
      </w:r>
      <w:r w:rsidRPr="008802C3">
        <w:rPr>
          <w:rFonts w:ascii="DFKai-SB" w:eastAsia="DFKai-SB" w:hAnsi="DFKai-SB" w:hint="eastAsia"/>
          <w:sz w:val="24"/>
          <w:szCs w:val="24"/>
        </w:rPr>
        <w:t>轉換線狀雙股DNA為啞鈴變形</w:t>
      </w:r>
      <w:r w:rsidRPr="00F637E2">
        <w:rPr>
          <w:rFonts w:ascii="Times New Roman" w:eastAsia="DFKai-SB" w:hAnsi="Times New Roman" w:cs="Times New Roman"/>
          <w:bCs/>
        </w:rPr>
        <w:t>」</w:t>
      </w:r>
      <w:r w:rsidRPr="00F637E2">
        <w:rPr>
          <w:rFonts w:ascii="Times New Roman" w:eastAsia="DFKai-SB" w:hAnsi="Times New Roman" w:cs="Times New Roman"/>
        </w:rPr>
        <w:t>公開徵求</w:t>
      </w:r>
      <w:r w:rsidRPr="00F637E2">
        <w:rPr>
          <w:rFonts w:ascii="Times New Roman" w:eastAsia="DFKai-SB" w:hAnsi="Times New Roman" w:cs="Times New Roman" w:hint="eastAsia"/>
        </w:rPr>
        <w:t>技術移轉</w:t>
      </w:r>
      <w:r w:rsidRPr="00F637E2">
        <w:rPr>
          <w:rFonts w:ascii="Times New Roman" w:eastAsia="DFKai-SB" w:hAnsi="Times New Roman" w:cs="Times New Roman"/>
        </w:rPr>
        <w:t>廠商</w:t>
      </w:r>
    </w:p>
    <w:p w14:paraId="5BD6198B" w14:textId="77777777" w:rsidR="00557EE4" w:rsidRPr="00F85B60" w:rsidRDefault="00557EE4" w:rsidP="00557EE4">
      <w:pPr>
        <w:rPr>
          <w:rFonts w:ascii="Times New Roman" w:eastAsia="DFKai-SB" w:hAnsi="Times New Roman" w:cs="Times New Roman"/>
        </w:rPr>
      </w:pPr>
    </w:p>
    <w:p w14:paraId="69C6A5A5" w14:textId="700CA7D6" w:rsidR="00557EE4" w:rsidRDefault="00557EE4" w:rsidP="00557EE4">
      <w:pPr>
        <w:jc w:val="right"/>
        <w:rPr>
          <w:rFonts w:ascii="DFKai-SB" w:eastAsia="DFKai-SB" w:hAnsi="DFKai-SB"/>
          <w:sz w:val="24"/>
          <w:szCs w:val="24"/>
        </w:rPr>
      </w:pPr>
      <w:r w:rsidRPr="00E203C6">
        <w:rPr>
          <w:rFonts w:ascii="Times New Roman" w:eastAsia="DFKai-SB" w:hAnsi="Times New Roman" w:cs="Times New Roman"/>
        </w:rPr>
        <w:t>公告日期：</w:t>
      </w:r>
      <w:r w:rsidRPr="00E203C6">
        <w:rPr>
          <w:rFonts w:ascii="Times New Roman" w:eastAsia="DFKai-SB" w:hAnsi="Times New Roman" w:cs="Times New Roman"/>
        </w:rPr>
        <w:t>1</w:t>
      </w:r>
      <w:r>
        <w:rPr>
          <w:rFonts w:ascii="Times New Roman" w:eastAsia="DFKai-SB" w:hAnsi="Times New Roman" w:cs="Times New Roman" w:hint="eastAsia"/>
        </w:rPr>
        <w:t>10</w:t>
      </w:r>
      <w:r w:rsidRPr="00E203C6">
        <w:rPr>
          <w:rFonts w:ascii="Times New Roman" w:eastAsia="DFKai-SB" w:hAnsi="Times New Roman" w:cs="Times New Roman"/>
        </w:rPr>
        <w:t>年</w:t>
      </w:r>
      <w:r>
        <w:rPr>
          <w:rFonts w:ascii="Times New Roman" w:eastAsia="DFKai-SB" w:hAnsi="Times New Roman" w:cs="Times New Roman" w:hint="eastAsia"/>
        </w:rPr>
        <w:t>10</w:t>
      </w:r>
      <w:r w:rsidRPr="00E203C6">
        <w:rPr>
          <w:rFonts w:ascii="Times New Roman" w:eastAsia="DFKai-SB" w:hAnsi="Times New Roman" w:cs="Times New Roman"/>
        </w:rPr>
        <w:t>月</w:t>
      </w:r>
      <w:r>
        <w:rPr>
          <w:rFonts w:ascii="Times New Roman" w:eastAsia="DFKai-SB" w:hAnsi="Times New Roman" w:cs="Times New Roman" w:hint="eastAsia"/>
        </w:rPr>
        <w:t>8</w:t>
      </w:r>
      <w:r w:rsidRPr="00E203C6">
        <w:rPr>
          <w:rFonts w:ascii="Times New Roman" w:eastAsia="DFKai-SB" w:hAnsi="Times New Roman" w:cs="Times New Roman"/>
        </w:rPr>
        <w:t>日</w:t>
      </w:r>
    </w:p>
    <w:p w14:paraId="011A4F58" w14:textId="4D628FA3" w:rsidR="00105C55" w:rsidRPr="008802C3" w:rsidRDefault="008468BB" w:rsidP="008468BB">
      <w:pPr>
        <w:pStyle w:val="ListParagraph"/>
        <w:numPr>
          <w:ilvl w:val="0"/>
          <w:numId w:val="1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主旨：</w:t>
      </w:r>
    </w:p>
    <w:p w14:paraId="592D3CFA" w14:textId="4C7EDD98" w:rsidR="008468BB" w:rsidRPr="008802C3" w:rsidRDefault="008468BB" w:rsidP="008468BB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本院公開徵選「轉換線狀雙股DNA為啞鈴變形」技術移轉廠商。</w:t>
      </w:r>
    </w:p>
    <w:p w14:paraId="215F999B" w14:textId="77777777" w:rsidR="008468BB" w:rsidRPr="008802C3" w:rsidRDefault="008468BB" w:rsidP="008468BB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</w:p>
    <w:p w14:paraId="3F6DD6D5" w14:textId="416BD24D" w:rsidR="008468BB" w:rsidRPr="008802C3" w:rsidRDefault="008802C3" w:rsidP="008468BB">
      <w:pPr>
        <w:pStyle w:val="ListParagraph"/>
        <w:numPr>
          <w:ilvl w:val="0"/>
          <w:numId w:val="1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技術</w:t>
      </w:r>
      <w:r w:rsidR="00834147" w:rsidRPr="008802C3">
        <w:rPr>
          <w:rFonts w:ascii="DFKai-SB" w:eastAsia="DFKai-SB" w:hAnsi="DFKai-SB" w:hint="eastAsia"/>
          <w:sz w:val="24"/>
          <w:szCs w:val="24"/>
        </w:rPr>
        <w:t>說明：</w:t>
      </w:r>
    </w:p>
    <w:p w14:paraId="2F75BAE9" w14:textId="00359CE3" w:rsidR="00834147" w:rsidRPr="008802C3" w:rsidRDefault="00802F5F" w:rsidP="00834147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本技術為利用分子生物學步驟轉換線狀雙股DNA為啞鈴變形，轉換後</w:t>
      </w:r>
      <w:r w:rsidRPr="008802C3">
        <w:rPr>
          <w:rFonts w:ascii="DFKai-SB" w:eastAsia="DFKai-SB" w:hAnsi="DFKai-SB"/>
          <w:sz w:val="24"/>
          <w:szCs w:val="24"/>
        </w:rPr>
        <w:t>DN</w:t>
      </w:r>
      <w:r w:rsidR="00F55573">
        <w:rPr>
          <w:rFonts w:ascii="DFKai-SB" w:eastAsia="DFKai-SB" w:hAnsi="DFKai-SB"/>
          <w:sz w:val="24"/>
          <w:szCs w:val="24"/>
        </w:rPr>
        <w:t>A</w:t>
      </w:r>
      <w:r w:rsidRPr="008802C3">
        <w:rPr>
          <w:rFonts w:ascii="DFKai-SB" w:eastAsia="DFKai-SB" w:hAnsi="DFKai-SB" w:hint="eastAsia"/>
          <w:sz w:val="24"/>
          <w:szCs w:val="24"/>
        </w:rPr>
        <w:t>可對抗外切酶、穩定表達基因、</w:t>
      </w:r>
      <w:r w:rsidR="00390ABC" w:rsidRPr="008802C3">
        <w:rPr>
          <w:rFonts w:ascii="DFKai-SB" w:eastAsia="DFKai-SB" w:hAnsi="DFKai-SB" w:hint="eastAsia"/>
          <w:sz w:val="24"/>
          <w:szCs w:val="24"/>
        </w:rPr>
        <w:t>以及</w:t>
      </w:r>
      <w:r w:rsidRPr="008802C3">
        <w:rPr>
          <w:rFonts w:ascii="DFKai-SB" w:eastAsia="DFKai-SB" w:hAnsi="DFKai-SB" w:hint="eastAsia"/>
          <w:sz w:val="24"/>
          <w:szCs w:val="24"/>
        </w:rPr>
        <w:t>刺激免疫系統。</w:t>
      </w:r>
    </w:p>
    <w:p w14:paraId="70663A5B" w14:textId="77777777" w:rsidR="003E0949" w:rsidRPr="008802C3" w:rsidRDefault="003E0949" w:rsidP="00834147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</w:p>
    <w:p w14:paraId="5F18D76E" w14:textId="4B59B70D" w:rsidR="003E0949" w:rsidRPr="008802C3" w:rsidRDefault="003E0949" w:rsidP="003E0949">
      <w:pPr>
        <w:pStyle w:val="ListParagraph"/>
        <w:numPr>
          <w:ilvl w:val="0"/>
          <w:numId w:val="1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廠商資格：</w:t>
      </w:r>
    </w:p>
    <w:p w14:paraId="1420001C" w14:textId="0D61F4BD" w:rsidR="00E0139B" w:rsidRPr="008802C3" w:rsidRDefault="00E0139B" w:rsidP="00E0139B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必須具備下列條件者：</w:t>
      </w:r>
    </w:p>
    <w:p w14:paraId="01F6BC93" w14:textId="31344973" w:rsidR="00E0139B" w:rsidRPr="008802C3" w:rsidRDefault="00E0139B" w:rsidP="00E0139B">
      <w:pPr>
        <w:pStyle w:val="ListParagraph"/>
        <w:numPr>
          <w:ilvl w:val="0"/>
          <w:numId w:val="2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依法登記且無違法紀錄。</w:t>
      </w:r>
    </w:p>
    <w:p w14:paraId="7384300D" w14:textId="5C2ABC5E" w:rsidR="00E0139B" w:rsidRPr="008802C3" w:rsidRDefault="00E0139B" w:rsidP="00E0139B">
      <w:pPr>
        <w:pStyle w:val="ListParagraph"/>
        <w:numPr>
          <w:ilvl w:val="0"/>
          <w:numId w:val="2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具有相關技術開發經驗及能力者佳。</w:t>
      </w:r>
    </w:p>
    <w:p w14:paraId="6E895802" w14:textId="1833D19E" w:rsidR="00E0139B" w:rsidRDefault="00E0139B" w:rsidP="00E0139B">
      <w:pPr>
        <w:pStyle w:val="ListParagraph"/>
        <w:numPr>
          <w:ilvl w:val="0"/>
          <w:numId w:val="2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願意長期投入研發資金者佳。</w:t>
      </w:r>
    </w:p>
    <w:p w14:paraId="16FD5ED0" w14:textId="77777777" w:rsidR="005E7CD1" w:rsidRPr="008802C3" w:rsidRDefault="005E7CD1" w:rsidP="005E7CD1">
      <w:pPr>
        <w:pStyle w:val="ListParagraph"/>
        <w:ind w:left="1160"/>
        <w:rPr>
          <w:rFonts w:ascii="DFKai-SB" w:eastAsia="DFKai-SB" w:hAnsi="DFKai-SB"/>
          <w:sz w:val="24"/>
          <w:szCs w:val="24"/>
        </w:rPr>
      </w:pPr>
    </w:p>
    <w:p w14:paraId="74665035" w14:textId="475501A8" w:rsidR="00E0139B" w:rsidRPr="008802C3" w:rsidRDefault="00E0139B" w:rsidP="003E0949">
      <w:pPr>
        <w:pStyle w:val="ListParagraph"/>
        <w:numPr>
          <w:ilvl w:val="0"/>
          <w:numId w:val="1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審查：</w:t>
      </w:r>
    </w:p>
    <w:p w14:paraId="6658BC37" w14:textId="61B2A5B8" w:rsidR="00E0139B" w:rsidRPr="008802C3" w:rsidRDefault="00E0139B" w:rsidP="00E0139B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/>
          <w:color w:val="000000"/>
          <w:sz w:val="24"/>
          <w:szCs w:val="24"/>
        </w:rPr>
        <w:t>符合上述資格且有意願者，請填妥「技術移轉企劃書」 (格式如附件二)之相關資料〔內含公司簡介及可闡明上述條件之資料〕，並標明廠商名稱和地址、聯絡人電話與電子郵件等資料，以郵寄正本並搭配傳真或電子郵件方式，</w:t>
      </w:r>
      <w:r w:rsidR="00557EE4" w:rsidRPr="00557EE4">
        <w:rPr>
          <w:rFonts w:ascii="DFKai-SB" w:eastAsia="DFKai-SB" w:hAnsi="DFKai-SB"/>
          <w:color w:val="000000"/>
          <w:sz w:val="24"/>
          <w:szCs w:val="24"/>
        </w:rPr>
        <w:t>於民國110年</w:t>
      </w:r>
      <w:r w:rsidR="00557EE4">
        <w:rPr>
          <w:rFonts w:ascii="DFKai-SB" w:eastAsia="DFKai-SB" w:hAnsi="DFKai-SB"/>
          <w:color w:val="000000"/>
          <w:sz w:val="24"/>
          <w:szCs w:val="24"/>
        </w:rPr>
        <w:t>10</w:t>
      </w:r>
      <w:r w:rsidR="00557EE4" w:rsidRPr="00557EE4">
        <w:rPr>
          <w:rFonts w:ascii="DFKai-SB" w:eastAsia="DFKai-SB" w:hAnsi="DFKai-SB"/>
          <w:color w:val="000000"/>
          <w:sz w:val="24"/>
          <w:szCs w:val="24"/>
        </w:rPr>
        <w:t>月2</w:t>
      </w:r>
      <w:r w:rsidR="007A559E">
        <w:rPr>
          <w:rFonts w:ascii="DFKai-SB" w:eastAsia="DFKai-SB" w:hAnsi="DFKai-SB"/>
          <w:color w:val="000000"/>
          <w:sz w:val="24"/>
          <w:szCs w:val="24"/>
        </w:rPr>
        <w:t>2</w:t>
      </w:r>
      <w:r w:rsidR="00557EE4" w:rsidRPr="00557EE4">
        <w:rPr>
          <w:rFonts w:ascii="DFKai-SB" w:eastAsia="DFKai-SB" w:hAnsi="DFKai-SB"/>
          <w:color w:val="000000"/>
          <w:sz w:val="24"/>
          <w:szCs w:val="24"/>
        </w:rPr>
        <w:t>日(</w:t>
      </w:r>
      <w:r w:rsidR="007A559E">
        <w:rPr>
          <w:rFonts w:ascii="DFKai-SB" w:eastAsia="DFKai-SB" w:hAnsi="DFKai-SB" w:hint="eastAsia"/>
          <w:color w:val="000000"/>
          <w:sz w:val="24"/>
          <w:szCs w:val="24"/>
        </w:rPr>
        <w:t>五</w:t>
      </w:r>
      <w:r w:rsidR="00557EE4" w:rsidRPr="00557EE4">
        <w:rPr>
          <w:rFonts w:ascii="DFKai-SB" w:eastAsia="DFKai-SB" w:hAnsi="DFKai-SB"/>
          <w:color w:val="000000"/>
          <w:sz w:val="24"/>
          <w:szCs w:val="24"/>
        </w:rPr>
        <w:t>)前</w:t>
      </w:r>
      <w:r w:rsidRPr="008802C3">
        <w:rPr>
          <w:rFonts w:ascii="DFKai-SB" w:eastAsia="DFKai-SB" w:hAnsi="DFKai-SB"/>
          <w:color w:val="000000"/>
          <w:sz w:val="24"/>
          <w:szCs w:val="24"/>
        </w:rPr>
        <w:t>送達國家衛生研究院 技轉及育成中心 高于茹小姐 收（地址：「苗栗縣 350 竹南鎮科研路 35 號行政大樓 3 樓 技轉及育成中心 」，FAX: (037)583-667，E-mail：</w:t>
      </w:r>
      <w:proofErr w:type="spellStart"/>
      <w:r w:rsidRPr="008802C3">
        <w:rPr>
          <w:rFonts w:ascii="DFKai-SB" w:eastAsia="DFKai-SB" w:hAnsi="DFKai-SB"/>
          <w:color w:val="000000"/>
          <w:sz w:val="24"/>
          <w:szCs w:val="24"/>
        </w:rPr>
        <w:t>stellakao</w:t>
      </w:r>
      <w:proofErr w:type="spellEnd"/>
      <w:hyperlink r:id="rId5" w:tgtFrame="_blank" w:history="1">
        <w:r w:rsidRPr="008802C3">
          <w:rPr>
            <w:rFonts w:ascii="DFKai-SB" w:eastAsia="DFKai-SB" w:hAnsi="DFKai-SB"/>
            <w:color w:val="000000"/>
            <w:sz w:val="24"/>
            <w:szCs w:val="24"/>
          </w:rPr>
          <w:t>@nhri.edu.tw</w:t>
        </w:r>
      </w:hyperlink>
      <w:r w:rsidRPr="008802C3">
        <w:rPr>
          <w:rFonts w:ascii="DFKai-SB" w:eastAsia="DFKai-SB" w:hAnsi="DFKai-SB"/>
          <w:color w:val="000000"/>
          <w:sz w:val="24"/>
          <w:szCs w:val="24"/>
        </w:rPr>
        <w:t>）。本院將進行廠商之資格審查，於必要時，本院得要求廠商派員說明，審查委員會得就廠商說明內容，並就廠商提供資料進行評比。</w:t>
      </w:r>
    </w:p>
    <w:p w14:paraId="06578367" w14:textId="2BFC8F42" w:rsidR="00E0139B" w:rsidRPr="008802C3" w:rsidRDefault="00E0139B" w:rsidP="003E0949">
      <w:pPr>
        <w:pStyle w:val="ListParagraph"/>
        <w:numPr>
          <w:ilvl w:val="0"/>
          <w:numId w:val="1"/>
        </w:numPr>
        <w:rPr>
          <w:rFonts w:ascii="DFKai-SB" w:eastAsia="DFKai-SB" w:hAnsi="DFKai-SB"/>
          <w:sz w:val="24"/>
          <w:szCs w:val="24"/>
        </w:rPr>
      </w:pPr>
      <w:r w:rsidRPr="008802C3">
        <w:rPr>
          <w:rFonts w:ascii="DFKai-SB" w:eastAsia="DFKai-SB" w:hAnsi="DFKai-SB" w:hint="eastAsia"/>
          <w:sz w:val="24"/>
          <w:szCs w:val="24"/>
        </w:rPr>
        <w:t>技術說明會：</w:t>
      </w:r>
    </w:p>
    <w:p w14:paraId="40392033" w14:textId="6B0CCEEC" w:rsidR="00E0139B" w:rsidRPr="00557EE4" w:rsidRDefault="00557EE4" w:rsidP="00E0139B">
      <w:pPr>
        <w:pStyle w:val="ListParagraph"/>
        <w:ind w:left="800"/>
        <w:rPr>
          <w:rFonts w:ascii="DFKai-SB" w:eastAsia="DFKai-SB" w:hAnsi="DFKai-SB"/>
          <w:color w:val="000000"/>
          <w:sz w:val="24"/>
          <w:szCs w:val="24"/>
        </w:rPr>
      </w:pPr>
      <w:r w:rsidRPr="00557EE4">
        <w:rPr>
          <w:rFonts w:ascii="DFKai-SB" w:eastAsia="DFKai-SB" w:hAnsi="DFKai-SB"/>
          <w:color w:val="000000"/>
          <w:sz w:val="24"/>
          <w:szCs w:val="24"/>
        </w:rPr>
        <w:t>符合資格之廠商，本院將另行以電子郵件通知「轉換線狀雙股DNA為啞鈴變形」技術說明會之時間與地點</w:t>
      </w:r>
      <w:r w:rsidR="00E0139B" w:rsidRPr="00557EE4">
        <w:rPr>
          <w:rFonts w:ascii="DFKai-SB" w:eastAsia="DFKai-SB" w:hAnsi="DFKai-SB" w:hint="eastAsia"/>
          <w:color w:val="000000"/>
          <w:sz w:val="24"/>
          <w:szCs w:val="24"/>
        </w:rPr>
        <w:t>。</w:t>
      </w:r>
    </w:p>
    <w:p w14:paraId="1A0B57EF" w14:textId="3276DAD5" w:rsidR="00E0139B" w:rsidRPr="00E35459" w:rsidRDefault="00E0139B" w:rsidP="003E0949">
      <w:pPr>
        <w:pStyle w:val="ListParagraph"/>
        <w:numPr>
          <w:ilvl w:val="0"/>
          <w:numId w:val="1"/>
        </w:numPr>
        <w:rPr>
          <w:rFonts w:ascii="DFKai-SB" w:eastAsia="DFKai-SB" w:hAnsi="DFKai-SB"/>
          <w:sz w:val="24"/>
          <w:szCs w:val="24"/>
        </w:rPr>
      </w:pPr>
      <w:r w:rsidRPr="00E35459">
        <w:rPr>
          <w:rFonts w:ascii="DFKai-SB" w:eastAsia="DFKai-SB" w:hAnsi="DFKai-SB" w:hint="eastAsia"/>
          <w:sz w:val="24"/>
          <w:szCs w:val="24"/>
        </w:rPr>
        <w:t>其他：</w:t>
      </w:r>
    </w:p>
    <w:p w14:paraId="1F7C211E" w14:textId="2E048A83" w:rsidR="00E35459" w:rsidRPr="00E35459" w:rsidRDefault="00E35459" w:rsidP="00E35459">
      <w:pPr>
        <w:pStyle w:val="ListParagraph"/>
        <w:numPr>
          <w:ilvl w:val="0"/>
          <w:numId w:val="3"/>
        </w:numPr>
        <w:rPr>
          <w:rFonts w:ascii="Times New Roman" w:eastAsia="DFKai-SB" w:hAnsi="Times New Roman" w:cs="Times New Roman"/>
          <w:sz w:val="24"/>
          <w:szCs w:val="24"/>
        </w:rPr>
      </w:pPr>
      <w:r w:rsidRPr="00E35459">
        <w:rPr>
          <w:rFonts w:ascii="Times New Roman" w:eastAsia="DFKai-SB" w:hAnsi="Times New Roman" w:cs="Times New Roman" w:hint="eastAsia"/>
          <w:sz w:val="24"/>
          <w:szCs w:val="24"/>
        </w:rPr>
        <w:t>本院保有隨時修改及終止本公告之權利。</w:t>
      </w:r>
    </w:p>
    <w:p w14:paraId="154EFD02" w14:textId="373145C3" w:rsidR="00E35459" w:rsidRPr="00E35459" w:rsidRDefault="00E35459" w:rsidP="00E35459">
      <w:pPr>
        <w:pStyle w:val="ListParagraph"/>
        <w:numPr>
          <w:ilvl w:val="0"/>
          <w:numId w:val="3"/>
        </w:numPr>
        <w:rPr>
          <w:rFonts w:ascii="DFKai-SB" w:eastAsia="DFKai-SB" w:hAnsi="DFKai-SB"/>
          <w:sz w:val="24"/>
          <w:szCs w:val="24"/>
        </w:rPr>
      </w:pPr>
      <w:r w:rsidRPr="00E35459">
        <w:rPr>
          <w:rFonts w:ascii="Times New Roman" w:eastAsia="DFKai-SB" w:hAnsi="Times New Roman" w:cs="Times New Roman" w:hint="eastAsia"/>
          <w:sz w:val="24"/>
          <w:szCs w:val="24"/>
        </w:rPr>
        <w:t>詳細案件狀況請洽詢承辦人。</w:t>
      </w:r>
    </w:p>
    <w:p w14:paraId="4FEF133A" w14:textId="272D4E4D" w:rsidR="00D5538D" w:rsidRPr="008802C3" w:rsidRDefault="00D5538D" w:rsidP="00D5538D">
      <w:pPr>
        <w:pStyle w:val="ListParagraph"/>
        <w:ind w:left="800"/>
        <w:rPr>
          <w:rFonts w:ascii="DFKai-SB" w:eastAsia="DFKai-SB" w:hAnsi="DFKai-SB"/>
          <w:sz w:val="24"/>
          <w:szCs w:val="24"/>
        </w:rPr>
      </w:pPr>
    </w:p>
    <w:p w14:paraId="21C16CE4" w14:textId="5751B504" w:rsidR="00D5538D" w:rsidRPr="008802C3" w:rsidRDefault="00D5538D" w:rsidP="00D5538D">
      <w:pPr>
        <w:pStyle w:val="ListParagraph"/>
        <w:ind w:left="800"/>
        <w:rPr>
          <w:sz w:val="24"/>
          <w:szCs w:val="24"/>
        </w:rPr>
      </w:pPr>
    </w:p>
    <w:p w14:paraId="5771C797" w14:textId="5B1AE379" w:rsidR="009E4FB3" w:rsidRDefault="008802C3" w:rsidP="00E0139B">
      <w:pPr>
        <w:pStyle w:val="ListParagraph"/>
        <w:ind w:left="800"/>
      </w:pPr>
      <w:r w:rsidRPr="008802C3">
        <w:rPr>
          <w:rFonts w:eastAsia="DFKai-SB"/>
          <w:color w:val="000000"/>
          <w:sz w:val="24"/>
          <w:szCs w:val="24"/>
        </w:rPr>
        <w:t>附件一：</w:t>
      </w:r>
      <w:hyperlink r:id="rId6" w:history="1">
        <w:r w:rsidRPr="008802C3">
          <w:rPr>
            <w:rStyle w:val="Hyperlink"/>
            <w:rFonts w:eastAsia="DFKai-SB"/>
            <w:color w:val="000000"/>
            <w:sz w:val="24"/>
            <w:szCs w:val="24"/>
          </w:rPr>
          <w:t>技轉公告電子檔</w:t>
        </w:r>
      </w:hyperlink>
      <w:r w:rsidRPr="008802C3">
        <w:rPr>
          <w:rFonts w:eastAsia="DFKai-SB"/>
          <w:color w:val="000000"/>
          <w:sz w:val="24"/>
          <w:szCs w:val="24"/>
        </w:rPr>
        <w:br/>
      </w:r>
      <w:r w:rsidRPr="008802C3">
        <w:rPr>
          <w:rFonts w:eastAsia="DFKai-SB"/>
          <w:color w:val="000000"/>
          <w:sz w:val="24"/>
          <w:szCs w:val="24"/>
        </w:rPr>
        <w:t>附件二：</w:t>
      </w:r>
      <w:hyperlink r:id="rId7" w:history="1">
        <w:r w:rsidRPr="008802C3">
          <w:rPr>
            <w:rStyle w:val="Hyperlink"/>
            <w:rFonts w:eastAsia="DFKai-SB"/>
            <w:color w:val="000000"/>
            <w:sz w:val="24"/>
            <w:szCs w:val="24"/>
          </w:rPr>
          <w:t>技術移轉企劃書</w:t>
        </w:r>
      </w:hyperlink>
    </w:p>
    <w:sectPr w:rsidR="009E4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188"/>
    <w:multiLevelType w:val="hybridMultilevel"/>
    <w:tmpl w:val="8B4C7512"/>
    <w:lvl w:ilvl="0" w:tplc="04090015">
      <w:start w:val="1"/>
      <w:numFmt w:val="taiwaneseCountingThousand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A8D"/>
    <w:multiLevelType w:val="hybridMultilevel"/>
    <w:tmpl w:val="8222BF1A"/>
    <w:lvl w:ilvl="0" w:tplc="325C6DFA">
      <w:start w:val="1"/>
      <w:numFmt w:val="decimal"/>
      <w:lvlText w:val="%1."/>
      <w:lvlJc w:val="left"/>
      <w:pPr>
        <w:ind w:left="1160" w:hanging="360"/>
      </w:pPr>
      <w:rPr>
        <w:rFonts w:ascii="DFKai-SB" w:hAnsi="DFKai-SB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3DF21F50"/>
    <w:multiLevelType w:val="hybridMultilevel"/>
    <w:tmpl w:val="870A3510"/>
    <w:lvl w:ilvl="0" w:tplc="58CE389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4A"/>
    <w:rsid w:val="00105C55"/>
    <w:rsid w:val="00390ABC"/>
    <w:rsid w:val="003E0949"/>
    <w:rsid w:val="00557EE4"/>
    <w:rsid w:val="005E7CD1"/>
    <w:rsid w:val="007A559E"/>
    <w:rsid w:val="00802F5F"/>
    <w:rsid w:val="00815F4F"/>
    <w:rsid w:val="00834147"/>
    <w:rsid w:val="008468BB"/>
    <w:rsid w:val="0086327E"/>
    <w:rsid w:val="008802C3"/>
    <w:rsid w:val="009D42DE"/>
    <w:rsid w:val="009E4FB3"/>
    <w:rsid w:val="00D5538D"/>
    <w:rsid w:val="00DA6A9B"/>
    <w:rsid w:val="00E0139B"/>
    <w:rsid w:val="00E35459"/>
    <w:rsid w:val="00EA394A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6400"/>
  <w15:chartTrackingRefBased/>
  <w15:docId w15:val="{FE1B143D-F786-4604-A853-D021582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BB"/>
    <w:pPr>
      <w:ind w:left="720"/>
      <w:contextualSpacing/>
    </w:pPr>
  </w:style>
  <w:style w:type="character" w:styleId="Hyperlink">
    <w:name w:val="Hyperlink"/>
    <w:semiHidden/>
    <w:rsid w:val="0088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tic.nhri.edu.tw/wp-content/uploads/2020/04/&#22283;&#23478;&#34907;&#29983;&#30740;&#31350;&#38498;&#25216;&#34899;&#31227;&#36681;&#20225;&#21123;&#26360;-&#26032;&#19968;&#20195;&#20197;&#38617;&#20809;&#29105;&#24863;&#25033;&#37857;&#38957;&#28858;&#22522;&#30990;&#20043;&#32005;&#22806;&#32218;&#29105;&#20687;&#20736;10904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ic.nhri.edu.tw/wp-content/uploads/2020/04/&#25216;&#36681;&#20844;&#21578;&#31295;-&#26032;&#19968;&#20195;&#20197;&#38617;&#20809;&#29105;&#24863;&#25033;&#37857;&#38957;&#28858;&#22522;&#30990;&#20043;&#32005;&#22806;&#32218;&#29105;&#20687;&#20736;1090414.pdf" TargetMode="External"/><Relationship Id="rId5" Type="http://schemas.openxmlformats.org/officeDocument/2006/relationships/hyperlink" Target="mailto:%20carolmin@nhri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Hong-Hsing Liu</dc:creator>
  <cp:keywords/>
  <dc:description/>
  <cp:lastModifiedBy>Hong-Hsing Liu</cp:lastModifiedBy>
  <cp:revision>2</cp:revision>
  <dcterms:created xsi:type="dcterms:W3CDTF">2021-10-04T08:15:00Z</dcterms:created>
  <dcterms:modified xsi:type="dcterms:W3CDTF">2021-10-04T08:15:00Z</dcterms:modified>
</cp:coreProperties>
</file>